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1" w:line="199" w:lineRule="auto"/>
        <w:ind w:left="35"/>
        <w:outlineLvl w:val="0"/>
        <w:rPr>
          <w:rFonts w:ascii="微软雅黑" w:hAnsi="微软雅黑" w:eastAsia="微软雅黑" w:cs="微软雅黑"/>
          <w:sz w:val="23"/>
          <w:szCs w:val="23"/>
        </w:rPr>
      </w:pPr>
      <w:r>
        <w:rPr>
          <w:rFonts w:ascii="微软雅黑" w:hAnsi="微软雅黑" w:eastAsia="微软雅黑" w:cs="微软雅黑"/>
          <w:spacing w:val="2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附件四：</w:t>
      </w:r>
      <w:bookmarkStart w:id="0" w:name="_GoBack"/>
      <w:bookmarkEnd w:id="0"/>
    </w:p>
    <w:p>
      <w:pPr>
        <w:spacing w:before="158" w:line="171" w:lineRule="auto"/>
        <w:ind w:left="3549"/>
        <w:outlineLvl w:val="0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北</w:t>
      </w:r>
      <w:r>
        <w:rPr>
          <w:rFonts w:ascii="微软雅黑" w:hAnsi="微软雅黑" w:eastAsia="微软雅黑" w:cs="微软雅黑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京市简介</w:t>
      </w:r>
    </w:p>
    <w:p>
      <w:pPr>
        <w:spacing w:line="520" w:lineRule="exact"/>
        <w:ind w:left="592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8"/>
          <w:position w:val="7"/>
          <w:sz w:val="28"/>
          <w:szCs w:val="28"/>
        </w:rPr>
        <w:t>北</w:t>
      </w:r>
      <w:r>
        <w:rPr>
          <w:rFonts w:ascii="微软雅黑" w:hAnsi="微软雅黑" w:eastAsia="微软雅黑" w:cs="微软雅黑"/>
          <w:spacing w:val="-6"/>
          <w:position w:val="7"/>
          <w:sz w:val="28"/>
          <w:szCs w:val="28"/>
        </w:rPr>
        <w:t>京 (Beijing)，  简称“京”，  古称</w:t>
      </w:r>
      <w:r>
        <w:fldChar w:fldCharType="begin"/>
      </w:r>
      <w:r>
        <w:instrText xml:space="preserve"> HYPERLINK "https://baike.baidu.com/item/%E7%87%95%E4%BA%AC/85350?fromModule=lemma_inlink" </w:instrText>
      </w:r>
      <w:r>
        <w:fldChar w:fldCharType="separate"/>
      </w:r>
      <w:r>
        <w:rPr>
          <w:rFonts w:ascii="微软雅黑" w:hAnsi="微软雅黑" w:eastAsia="微软雅黑" w:cs="微软雅黑"/>
          <w:spacing w:val="-6"/>
          <w:position w:val="7"/>
          <w:sz w:val="28"/>
          <w:szCs w:val="28"/>
        </w:rPr>
        <w:t>燕京</w:t>
      </w:r>
      <w:r>
        <w:rPr>
          <w:rFonts w:ascii="微软雅黑" w:hAnsi="微软雅黑" w:eastAsia="微软雅黑" w:cs="微软雅黑"/>
          <w:spacing w:val="-6"/>
          <w:position w:val="7"/>
          <w:sz w:val="28"/>
          <w:szCs w:val="28"/>
        </w:rPr>
        <w:fldChar w:fldCharType="end"/>
      </w:r>
      <w:r>
        <w:rPr>
          <w:rFonts w:ascii="微软雅黑" w:hAnsi="微软雅黑" w:eastAsia="微软雅黑" w:cs="微软雅黑"/>
          <w:spacing w:val="-6"/>
          <w:position w:val="7"/>
          <w:sz w:val="28"/>
          <w:szCs w:val="28"/>
        </w:rPr>
        <w:t xml:space="preserve"> 、北平 ，是中华人民共</w:t>
      </w:r>
    </w:p>
    <w:p>
      <w:pPr>
        <w:spacing w:before="170" w:line="260" w:lineRule="auto"/>
        <w:ind w:left="31" w:right="17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16"/>
          <w:sz w:val="28"/>
          <w:szCs w:val="28"/>
        </w:rPr>
        <w:t>和国</w:t>
      </w:r>
      <w:r>
        <w:rPr>
          <w:rFonts w:ascii="微软雅黑" w:hAnsi="微软雅黑" w:eastAsia="微软雅黑" w:cs="微软雅黑"/>
          <w:spacing w:val="-10"/>
          <w:sz w:val="28"/>
          <w:szCs w:val="28"/>
        </w:rPr>
        <w:t>首</w:t>
      </w:r>
      <w:r>
        <w:rPr>
          <w:rFonts w:ascii="微软雅黑" w:hAnsi="微软雅黑" w:eastAsia="微软雅黑" w:cs="微软雅黑"/>
          <w:spacing w:val="-8"/>
          <w:sz w:val="28"/>
          <w:szCs w:val="28"/>
        </w:rPr>
        <w:t>都、直辖市、  国家中心城市、超大城市，  国务院批复确定的中</w:t>
      </w:r>
      <w:r>
        <w:rPr>
          <w:rFonts w:ascii="微软雅黑" w:hAnsi="微软雅黑" w:eastAsia="微软雅黑" w:cs="微软雅黑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16"/>
          <w:sz w:val="28"/>
          <w:szCs w:val="28"/>
        </w:rPr>
        <w:t>国政</w:t>
      </w:r>
      <w:r>
        <w:rPr>
          <w:rFonts w:ascii="微软雅黑" w:hAnsi="微软雅黑" w:eastAsia="微软雅黑" w:cs="微软雅黑"/>
          <w:spacing w:val="-10"/>
          <w:sz w:val="28"/>
          <w:szCs w:val="28"/>
        </w:rPr>
        <w:t>治</w:t>
      </w:r>
      <w:r>
        <w:rPr>
          <w:rFonts w:ascii="微软雅黑" w:hAnsi="微软雅黑" w:eastAsia="微软雅黑" w:cs="微软雅黑"/>
          <w:spacing w:val="-8"/>
          <w:sz w:val="28"/>
          <w:szCs w:val="28"/>
        </w:rPr>
        <w:t>中心、文化中心、  国际交往中心、科技创新中心，  中国历史文</w:t>
      </w:r>
      <w:r>
        <w:rPr>
          <w:rFonts w:ascii="微软雅黑" w:hAnsi="微软雅黑" w:eastAsia="微软雅黑" w:cs="微软雅黑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14"/>
          <w:sz w:val="28"/>
          <w:szCs w:val="28"/>
        </w:rPr>
        <w:t>化名城</w:t>
      </w:r>
      <w:r>
        <w:rPr>
          <w:rFonts w:ascii="微软雅黑" w:hAnsi="微软雅黑" w:eastAsia="微软雅黑" w:cs="微软雅黑"/>
          <w:spacing w:val="-7"/>
          <w:sz w:val="28"/>
          <w:szCs w:val="28"/>
        </w:rPr>
        <w:t>和古都之一，成功举办夏奥会与冬奥会，成为全世界第一个“双</w:t>
      </w:r>
      <w:r>
        <w:rPr>
          <w:rFonts w:ascii="微软雅黑" w:hAnsi="微软雅黑" w:eastAsia="微软雅黑" w:cs="微软雅黑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26"/>
          <w:sz w:val="28"/>
          <w:szCs w:val="28"/>
        </w:rPr>
        <w:t>奥</w:t>
      </w:r>
      <w:r>
        <w:rPr>
          <w:rFonts w:ascii="微软雅黑" w:hAnsi="微软雅黑" w:eastAsia="微软雅黑" w:cs="微软雅黑"/>
          <w:spacing w:val="-25"/>
          <w:sz w:val="28"/>
          <w:szCs w:val="28"/>
        </w:rPr>
        <w:t>之</w:t>
      </w:r>
      <w:r>
        <w:rPr>
          <w:rFonts w:ascii="微软雅黑" w:hAnsi="微软雅黑" w:eastAsia="微软雅黑" w:cs="微软雅黑"/>
          <w:spacing w:val="-13"/>
          <w:sz w:val="28"/>
          <w:szCs w:val="28"/>
        </w:rPr>
        <w:t>城” 。   北京地势西北高、东南低。西部、北部和东北部三面环山，</w:t>
      </w:r>
      <w:r>
        <w:rPr>
          <w:rFonts w:ascii="微软雅黑" w:hAnsi="微软雅黑" w:eastAsia="微软雅黑" w:cs="微软雅黑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2"/>
          <w:sz w:val="28"/>
          <w:szCs w:val="28"/>
        </w:rPr>
        <w:t>东南部是一 片缓缓向</w:t>
      </w:r>
      <w:r>
        <w:rPr>
          <w:rFonts w:ascii="微软雅黑" w:hAnsi="微软雅黑" w:eastAsia="微软雅黑" w:cs="微软雅黑"/>
          <w:spacing w:val="-1"/>
          <w:sz w:val="28"/>
          <w:szCs w:val="28"/>
        </w:rPr>
        <w:t>渤海倾斜的平原。北京市的气候为暖温带半湿润</w:t>
      </w:r>
      <w:r>
        <w:rPr>
          <w:rFonts w:ascii="微软雅黑" w:hAnsi="微软雅黑" w:eastAsia="微软雅黑" w:cs="微软雅黑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16"/>
          <w:sz w:val="28"/>
          <w:szCs w:val="28"/>
        </w:rPr>
        <w:t>半干</w:t>
      </w:r>
      <w:r>
        <w:rPr>
          <w:rFonts w:ascii="微软雅黑" w:hAnsi="微软雅黑" w:eastAsia="微软雅黑" w:cs="微软雅黑"/>
          <w:spacing w:val="-11"/>
          <w:sz w:val="28"/>
          <w:szCs w:val="28"/>
        </w:rPr>
        <w:t>旱</w:t>
      </w:r>
      <w:r>
        <w:rPr>
          <w:rFonts w:ascii="微软雅黑" w:hAnsi="微软雅黑" w:eastAsia="微软雅黑" w:cs="微软雅黑"/>
          <w:spacing w:val="-8"/>
          <w:sz w:val="28"/>
          <w:szCs w:val="28"/>
        </w:rPr>
        <w:t>季风气候 ，夏季高温多雨 ，冬季寒冷干燥 ，春、秋短促。</w:t>
      </w:r>
    </w:p>
    <w:p>
      <w:pPr>
        <w:spacing w:line="201" w:lineRule="auto"/>
        <w:ind w:left="592"/>
        <w:outlineLvl w:val="0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6"/>
          <w:sz w:val="28"/>
          <w:szCs w:val="28"/>
        </w:rPr>
        <w:t>北京市是中国铁路网的中心之 一，  国内线路主要有京九铁路、</w:t>
      </w:r>
      <w:r>
        <w:rPr>
          <w:rFonts w:ascii="微软雅黑" w:hAnsi="微软雅黑" w:eastAsia="微软雅黑" w:cs="微软雅黑"/>
          <w:spacing w:val="-4"/>
          <w:sz w:val="28"/>
          <w:szCs w:val="28"/>
        </w:rPr>
        <w:t>京</w:t>
      </w:r>
    </w:p>
    <w:p>
      <w:pPr>
        <w:spacing w:before="115" w:line="260" w:lineRule="auto"/>
        <w:ind w:left="26" w:right="107" w:firstLine="23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1"/>
          <w:sz w:val="28"/>
          <w:szCs w:val="28"/>
        </w:rPr>
        <w:t>沪铁路、京广铁路、京哈铁路、京包铁路、京原铁路、</w:t>
      </w:r>
      <w:r>
        <w:rPr>
          <w:rFonts w:ascii="微软雅黑" w:hAnsi="微软雅黑" w:eastAsia="微软雅黑" w:cs="微软雅黑"/>
          <w:sz w:val="28"/>
          <w:szCs w:val="28"/>
        </w:rPr>
        <w:t xml:space="preserve">京通铁路、京 </w:t>
      </w:r>
      <w:r>
        <w:rPr>
          <w:rFonts w:ascii="微软雅黑" w:hAnsi="微软雅黑" w:eastAsia="微软雅黑" w:cs="微软雅黑"/>
          <w:spacing w:val="2"/>
          <w:sz w:val="28"/>
          <w:szCs w:val="28"/>
        </w:rPr>
        <w:t>承铁路和京沪高铁、京广高铁、京哈高</w:t>
      </w:r>
      <w:r>
        <w:rPr>
          <w:rFonts w:ascii="微软雅黑" w:hAnsi="微软雅黑" w:eastAsia="微软雅黑" w:cs="微软雅黑"/>
          <w:spacing w:val="1"/>
          <w:sz w:val="28"/>
          <w:szCs w:val="28"/>
        </w:rPr>
        <w:t>铁、京津城际铁路等。北京市</w:t>
      </w:r>
      <w:r>
        <w:rPr>
          <w:rFonts w:ascii="微软雅黑" w:hAnsi="微软雅黑" w:eastAsia="微软雅黑" w:cs="微软雅黑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2"/>
          <w:sz w:val="28"/>
          <w:szCs w:val="28"/>
        </w:rPr>
        <w:t>境内共有</w:t>
      </w:r>
      <w:r>
        <w:rPr>
          <w:rFonts w:ascii="微软雅黑" w:hAnsi="微软雅黑" w:eastAsia="微软雅黑" w:cs="微软雅黑"/>
          <w:spacing w:val="-1"/>
          <w:sz w:val="28"/>
          <w:szCs w:val="28"/>
        </w:rPr>
        <w:t>两座大型机场 ，分别为北京首都国际机场和北京大兴国际机</w:t>
      </w:r>
      <w:r>
        <w:rPr>
          <w:rFonts w:ascii="微软雅黑" w:hAnsi="微软雅黑" w:eastAsia="微软雅黑" w:cs="微软雅黑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2"/>
          <w:sz w:val="28"/>
          <w:szCs w:val="28"/>
        </w:rPr>
        <w:t>场 。还</w:t>
      </w:r>
      <w:r>
        <w:rPr>
          <w:rFonts w:ascii="微软雅黑" w:hAnsi="微软雅黑" w:eastAsia="微软雅黑" w:cs="微软雅黑"/>
          <w:spacing w:val="-1"/>
          <w:sz w:val="28"/>
          <w:szCs w:val="28"/>
        </w:rPr>
        <w:t>建有北京良乡机场、北京西郊机场、北京沙河机场、北京八达</w:t>
      </w:r>
      <w:r>
        <w:rPr>
          <w:rFonts w:ascii="微软雅黑" w:hAnsi="微软雅黑" w:eastAsia="微软雅黑" w:cs="微软雅黑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3"/>
          <w:sz w:val="28"/>
          <w:szCs w:val="28"/>
        </w:rPr>
        <w:t>岭机场。</w:t>
      </w:r>
    </w:p>
    <w:p>
      <w:pPr>
        <w:spacing w:before="1" w:line="200" w:lineRule="auto"/>
        <w:ind w:left="592"/>
        <w:outlineLvl w:val="0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12"/>
          <w:sz w:val="28"/>
          <w:szCs w:val="28"/>
        </w:rPr>
        <w:t>北京市</w:t>
      </w:r>
      <w:r>
        <w:rPr>
          <w:rFonts w:ascii="微软雅黑" w:hAnsi="微软雅黑" w:eastAsia="微软雅黑" w:cs="微软雅黑"/>
          <w:spacing w:val="-10"/>
          <w:sz w:val="28"/>
          <w:szCs w:val="28"/>
        </w:rPr>
        <w:t>是</w:t>
      </w:r>
      <w:r>
        <w:rPr>
          <w:rFonts w:ascii="微软雅黑" w:hAnsi="微软雅黑" w:eastAsia="微软雅黑" w:cs="微软雅黑"/>
          <w:spacing w:val="-6"/>
          <w:sz w:val="28"/>
          <w:szCs w:val="28"/>
        </w:rPr>
        <w:t>一座有着三千多年历史的古都，  曾为六朝都城 。有世界</w:t>
      </w:r>
    </w:p>
    <w:p>
      <w:pPr>
        <w:spacing w:before="116" w:line="260" w:lineRule="auto"/>
        <w:ind w:left="29" w:right="106" w:firstLine="6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2"/>
          <w:sz w:val="28"/>
          <w:szCs w:val="28"/>
        </w:rPr>
        <w:t>上最大的皇宫紫禁</w:t>
      </w:r>
      <w:r>
        <w:rPr>
          <w:rFonts w:ascii="微软雅黑" w:hAnsi="微软雅黑" w:eastAsia="微软雅黑" w:cs="微软雅黑"/>
          <w:spacing w:val="1"/>
          <w:sz w:val="28"/>
          <w:szCs w:val="28"/>
        </w:rPr>
        <w:t>城、祭天神庙天坛、皇家园林北海公园、颐和园和</w:t>
      </w:r>
      <w:r>
        <w:rPr>
          <w:rFonts w:ascii="微软雅黑" w:hAnsi="微软雅黑" w:eastAsia="微软雅黑" w:cs="微软雅黑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2"/>
          <w:sz w:val="28"/>
          <w:szCs w:val="28"/>
        </w:rPr>
        <w:t>圆明园 ，还有八</w:t>
      </w:r>
      <w:r>
        <w:rPr>
          <w:rFonts w:ascii="微软雅黑" w:hAnsi="微软雅黑" w:eastAsia="微软雅黑" w:cs="微软雅黑"/>
          <w:spacing w:val="-1"/>
          <w:sz w:val="28"/>
          <w:szCs w:val="28"/>
        </w:rPr>
        <w:t>达岭长城、慕田峪长城以及世界上最大的四合院恭王</w:t>
      </w:r>
      <w:r>
        <w:rPr>
          <w:rFonts w:ascii="微软雅黑" w:hAnsi="微软雅黑" w:eastAsia="微软雅黑" w:cs="微软雅黑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12"/>
          <w:sz w:val="28"/>
          <w:szCs w:val="28"/>
        </w:rPr>
        <w:t>府等名胜古迹。共有文物古迹 7309 项，99 处全国重点文物保护单位(</w:t>
      </w:r>
      <w:r>
        <w:rPr>
          <w:rFonts w:ascii="微软雅黑" w:hAnsi="微软雅黑" w:eastAsia="微软雅黑" w:cs="微软雅黑"/>
          <w:spacing w:val="-11"/>
          <w:sz w:val="28"/>
          <w:szCs w:val="28"/>
        </w:rPr>
        <w:t>含</w:t>
      </w:r>
      <w:r>
        <w:rPr>
          <w:rFonts w:ascii="微软雅黑" w:hAnsi="微软雅黑" w:eastAsia="微软雅黑" w:cs="微软雅黑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1"/>
          <w:sz w:val="28"/>
          <w:szCs w:val="28"/>
        </w:rPr>
        <w:t>长城和京杭大运河北京段)、326 处市级文物保护单位、5 处国家</w:t>
      </w:r>
      <w:r>
        <w:rPr>
          <w:rFonts w:ascii="微软雅黑" w:hAnsi="微软雅黑" w:eastAsia="微软雅黑" w:cs="微软雅黑"/>
          <w:sz w:val="28"/>
          <w:szCs w:val="28"/>
        </w:rPr>
        <w:t xml:space="preserve">地质 </w:t>
      </w:r>
      <w:r>
        <w:rPr>
          <w:rFonts w:ascii="微软雅黑" w:hAnsi="微软雅黑" w:eastAsia="微软雅黑" w:cs="微软雅黑"/>
          <w:spacing w:val="-7"/>
          <w:sz w:val="28"/>
          <w:szCs w:val="28"/>
        </w:rPr>
        <w:t>公</w:t>
      </w:r>
      <w:r>
        <w:rPr>
          <w:rFonts w:ascii="微软雅黑" w:hAnsi="微软雅黑" w:eastAsia="微软雅黑" w:cs="微软雅黑"/>
          <w:spacing w:val="-6"/>
          <w:sz w:val="28"/>
          <w:szCs w:val="28"/>
        </w:rPr>
        <w:t>园、15 处国家森林公园。</w:t>
      </w:r>
    </w:p>
    <w:p>
      <w:pPr>
        <w:spacing w:line="201" w:lineRule="auto"/>
        <w:ind w:left="592"/>
        <w:outlineLvl w:val="0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10"/>
          <w:sz w:val="28"/>
          <w:szCs w:val="28"/>
        </w:rPr>
        <w:t>北京市</w:t>
      </w:r>
      <w:r>
        <w:rPr>
          <w:rFonts w:ascii="微软雅黑" w:hAnsi="微软雅黑" w:eastAsia="微软雅黑" w:cs="微软雅黑"/>
          <w:spacing w:val="-7"/>
          <w:sz w:val="28"/>
          <w:szCs w:val="28"/>
        </w:rPr>
        <w:t>是</w:t>
      </w:r>
      <w:r>
        <w:rPr>
          <w:rFonts w:ascii="微软雅黑" w:hAnsi="微软雅黑" w:eastAsia="微软雅黑" w:cs="微软雅黑"/>
          <w:spacing w:val="-5"/>
          <w:sz w:val="28"/>
          <w:szCs w:val="28"/>
        </w:rPr>
        <w:t>唯一入选世界 15 大购物之都的内地城市，拥有百余家大</w:t>
      </w:r>
    </w:p>
    <w:p>
      <w:pPr>
        <w:spacing w:before="121" w:line="268" w:lineRule="auto"/>
        <w:ind w:left="30" w:firstLine="37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10"/>
          <w:sz w:val="28"/>
          <w:szCs w:val="28"/>
        </w:rPr>
        <w:t>中型</w:t>
      </w:r>
      <w:r>
        <w:rPr>
          <w:rFonts w:ascii="微软雅黑" w:hAnsi="微软雅黑" w:eastAsia="微软雅黑" w:cs="微软雅黑"/>
          <w:spacing w:val="-7"/>
          <w:sz w:val="28"/>
          <w:szCs w:val="28"/>
        </w:rPr>
        <w:t>购</w:t>
      </w:r>
      <w:r>
        <w:rPr>
          <w:rFonts w:ascii="微软雅黑" w:hAnsi="微软雅黑" w:eastAsia="微软雅黑" w:cs="微软雅黑"/>
          <w:spacing w:val="-5"/>
          <w:sz w:val="28"/>
          <w:szCs w:val="28"/>
        </w:rPr>
        <w:t>物商场。王府井大街、前门大栅栏、西单商业街是传统商业区。</w:t>
      </w:r>
      <w:r>
        <w:rPr>
          <w:rFonts w:ascii="微软雅黑" w:hAnsi="微软雅黑" w:eastAsia="微软雅黑" w:cs="微软雅黑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2"/>
          <w:sz w:val="28"/>
          <w:szCs w:val="28"/>
        </w:rPr>
        <w:t>琉璃厂或潘家园的古</w:t>
      </w:r>
      <w:r>
        <w:rPr>
          <w:rFonts w:ascii="微软雅黑" w:hAnsi="微软雅黑" w:eastAsia="微软雅黑" w:cs="微软雅黑"/>
          <w:spacing w:val="-1"/>
          <w:sz w:val="28"/>
          <w:szCs w:val="28"/>
        </w:rPr>
        <w:t>玩城拥有各类古玩 。景泰蓝、玉器、丝绸刺绣等</w:t>
      </w:r>
      <w:r>
        <w:rPr>
          <w:rFonts w:ascii="微软雅黑" w:hAnsi="微软雅黑" w:eastAsia="微软雅黑" w:cs="微软雅黑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12"/>
          <w:sz w:val="28"/>
          <w:szCs w:val="28"/>
        </w:rPr>
        <w:t>历</w:t>
      </w:r>
      <w:r>
        <w:rPr>
          <w:rFonts w:ascii="微软雅黑" w:hAnsi="微软雅黑" w:eastAsia="微软雅黑" w:cs="微软雅黑"/>
          <w:spacing w:val="-8"/>
          <w:sz w:val="28"/>
          <w:szCs w:val="28"/>
        </w:rPr>
        <w:t>史</w:t>
      </w:r>
      <w:r>
        <w:rPr>
          <w:rFonts w:ascii="微软雅黑" w:hAnsi="微软雅黑" w:eastAsia="微软雅黑" w:cs="微软雅黑"/>
          <w:spacing w:val="-6"/>
          <w:sz w:val="28"/>
          <w:szCs w:val="28"/>
        </w:rPr>
        <w:t>悠久；  民间手工艺品 ，如泥人、京剧脸谱、风筝、剪纸等物美价</w:t>
      </w:r>
      <w:r>
        <w:rPr>
          <w:rFonts w:ascii="微软雅黑" w:hAnsi="微软雅黑" w:eastAsia="微软雅黑" w:cs="微软雅黑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8"/>
          <w:sz w:val="28"/>
          <w:szCs w:val="28"/>
        </w:rPr>
        <w:t>廉</w:t>
      </w:r>
      <w:r>
        <w:rPr>
          <w:rFonts w:ascii="微软雅黑" w:hAnsi="微软雅黑" w:eastAsia="微软雅黑" w:cs="微软雅黑"/>
          <w:spacing w:val="-6"/>
          <w:sz w:val="28"/>
          <w:szCs w:val="28"/>
        </w:rPr>
        <w:t xml:space="preserve"> ，都可以作为馈赠亲友的礼品。</w:t>
      </w:r>
    </w:p>
    <w:sectPr>
      <w:pgSz w:w="11906" w:h="16839"/>
      <w:pgMar w:top="1431" w:right="1538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4D336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659</Words>
  <Characters>675</Characters>
  <TotalTime>0</TotalTime>
  <ScaleCrop>false</ScaleCrop>
  <LinksUpToDate>false</LinksUpToDate>
  <CharactersWithSpaces>736</CharactersWithSpaces>
  <Application>WPS Office_11.1.0.14177_F1E327BC-269C-435d-A152-05C5408002CA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2023-05-15T07:10:17Z</dcterms:created>
  <dc:creator>wcy</dc:creator>
  <cp:lastModifiedBy>静观冀老师</cp:lastModifiedBy>
  <dcterms:modified xsi:type="dcterms:W3CDTF">2023-05-15T07:10:56Z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2023-05-15T15:10:15Z</vt:filetime>
  </property>
  <property fmtid="{D5CDD505-2E9C-101B-9397-08002B2CF9AE}" pid="4" name="KSOProductBuildVer">
    <vt:lpwstr>2052-11.1.0.14177</vt:lpwstr>
  </property>
  <property fmtid="{D5CDD505-2E9C-101B-9397-08002B2CF9AE}" pid="5" name="ICV">
    <vt:lpwstr>B6218739E0B44E7C80AD7846326B04B3_13</vt:lpwstr>
  </property>
</Properties>
</file>